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2B0E8" w14:textId="77777777" w:rsidR="003745CE" w:rsidRPr="006B1C3B" w:rsidRDefault="00997F14" w:rsidP="003745CE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8317"/>
      <w:r w:rsidR="003745CE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4E39A8B8" w14:textId="77777777" w:rsidR="003745CE" w:rsidRPr="006B1C3B" w:rsidRDefault="003745CE" w:rsidP="003745C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150A7F07" w14:textId="77777777" w:rsidR="003745CE" w:rsidRPr="006B1C3B" w:rsidRDefault="003745CE" w:rsidP="003745C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4EB7DD66" w14:textId="77777777" w:rsidR="003745CE" w:rsidRPr="006B1C3B" w:rsidRDefault="003745CE" w:rsidP="003745C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7EB5722F" w14:textId="77777777" w:rsidR="003745CE" w:rsidRPr="006B1C3B" w:rsidRDefault="003745CE" w:rsidP="003745CE">
      <w:pPr>
        <w:spacing w:line="240" w:lineRule="auto"/>
        <w:jc w:val="center"/>
        <w:rPr>
          <w:rFonts w:ascii="Corbel" w:hAnsi="Corbel"/>
          <w:i/>
          <w:color w:val="008080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  <w:bookmarkEnd w:id="0"/>
    </w:p>
    <w:p w14:paraId="6E8AA8DC" w14:textId="11EA7701" w:rsidR="0085747A" w:rsidRPr="00B169DF" w:rsidRDefault="0085747A" w:rsidP="003745C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87CE81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0CF37EEC" w14:textId="77777777" w:rsidTr="00B819C8">
        <w:tc>
          <w:tcPr>
            <w:tcW w:w="2694" w:type="dxa"/>
            <w:vAlign w:val="center"/>
          </w:tcPr>
          <w:p w14:paraId="4ADFE6F6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AC3ED7" w14:textId="77777777" w:rsidR="0085747A" w:rsidRPr="00B169DF" w:rsidRDefault="000C3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Płeć w kulturach</w:t>
            </w:r>
          </w:p>
        </w:tc>
      </w:tr>
      <w:tr w:rsidR="0085747A" w:rsidRPr="00B169DF" w14:paraId="2C899FAE" w14:textId="77777777" w:rsidTr="00B819C8">
        <w:tc>
          <w:tcPr>
            <w:tcW w:w="2694" w:type="dxa"/>
            <w:vAlign w:val="center"/>
          </w:tcPr>
          <w:p w14:paraId="7458DBC7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F45C67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745CE" w:rsidRPr="00B169DF" w14:paraId="12051B7F" w14:textId="77777777" w:rsidTr="00B819C8">
        <w:tc>
          <w:tcPr>
            <w:tcW w:w="2694" w:type="dxa"/>
            <w:vAlign w:val="center"/>
          </w:tcPr>
          <w:p w14:paraId="36BF9BE5" w14:textId="77777777" w:rsidR="003745CE" w:rsidRPr="00B169DF" w:rsidRDefault="003745CE" w:rsidP="00374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FCC772E" w14:textId="7397CCCB" w:rsidR="003745CE" w:rsidRPr="003745CE" w:rsidRDefault="003745CE" w:rsidP="00374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45CE">
              <w:rPr>
                <w:rFonts w:ascii="Corbel" w:hAnsi="Corbel"/>
                <w:b w:val="0"/>
                <w:bCs/>
                <w:sz w:val="24"/>
                <w:szCs w:val="24"/>
              </w:rPr>
              <w:t>Wydział Pedagogiki i Filozofii</w:t>
            </w:r>
          </w:p>
        </w:tc>
      </w:tr>
      <w:tr w:rsidR="003745CE" w:rsidRPr="00B169DF" w14:paraId="347D2F35" w14:textId="77777777" w:rsidTr="00B819C8">
        <w:tc>
          <w:tcPr>
            <w:tcW w:w="2694" w:type="dxa"/>
            <w:vAlign w:val="center"/>
          </w:tcPr>
          <w:p w14:paraId="68FC8D4F" w14:textId="77777777" w:rsidR="003745CE" w:rsidRPr="00B169DF" w:rsidRDefault="003745CE" w:rsidP="00374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C5F60D" w14:textId="74B27ADD" w:rsidR="003745CE" w:rsidRPr="003745CE" w:rsidRDefault="003745CE" w:rsidP="00374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45CE">
              <w:rPr>
                <w:rFonts w:ascii="Corbel" w:eastAsia="Arial" w:hAnsi="Corbel"/>
                <w:b w:val="0"/>
                <w:bCs/>
                <w:sz w:val="24"/>
                <w:szCs w:val="24"/>
              </w:rPr>
              <w:t>Instytut Filozofii</w:t>
            </w:r>
          </w:p>
        </w:tc>
      </w:tr>
      <w:tr w:rsidR="0085747A" w:rsidRPr="00B169DF" w14:paraId="470AFCFC" w14:textId="77777777" w:rsidTr="00B819C8">
        <w:tc>
          <w:tcPr>
            <w:tcW w:w="2694" w:type="dxa"/>
            <w:vAlign w:val="center"/>
          </w:tcPr>
          <w:p w14:paraId="4188DFF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04ED28" w14:textId="77777777" w:rsidR="0085747A" w:rsidRPr="00B169DF" w:rsidRDefault="00237F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</w:t>
            </w:r>
            <w:r w:rsidR="000C36CC">
              <w:rPr>
                <w:rFonts w:ascii="Corbel" w:hAnsi="Corbel"/>
                <w:b w:val="0"/>
                <w:sz w:val="24"/>
                <w:szCs w:val="24"/>
              </w:rPr>
              <w:t>dzykulturowa</w:t>
            </w:r>
          </w:p>
        </w:tc>
      </w:tr>
      <w:tr w:rsidR="0085747A" w:rsidRPr="00B169DF" w14:paraId="2A77B9E3" w14:textId="77777777" w:rsidTr="00B819C8">
        <w:tc>
          <w:tcPr>
            <w:tcW w:w="2694" w:type="dxa"/>
            <w:vAlign w:val="center"/>
          </w:tcPr>
          <w:p w14:paraId="0B982724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225084" w14:textId="77777777" w:rsidR="0085747A" w:rsidRPr="00B169DF" w:rsidRDefault="00237F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B169DF" w14:paraId="1FED2277" w14:textId="77777777" w:rsidTr="00B819C8">
        <w:tc>
          <w:tcPr>
            <w:tcW w:w="2694" w:type="dxa"/>
            <w:vAlign w:val="center"/>
          </w:tcPr>
          <w:p w14:paraId="4E22FC7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3BB074" w14:textId="77777777" w:rsidR="0085747A" w:rsidRPr="00B169DF" w:rsidRDefault="00237F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213065C1" w14:textId="77777777" w:rsidTr="00B819C8">
        <w:tc>
          <w:tcPr>
            <w:tcW w:w="2694" w:type="dxa"/>
            <w:vAlign w:val="center"/>
          </w:tcPr>
          <w:p w14:paraId="674FFE4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DADBD6" w14:textId="77777777" w:rsidR="0085747A" w:rsidRPr="00B169DF" w:rsidRDefault="00237F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4F466870" w14:textId="77777777" w:rsidTr="00B819C8">
        <w:tc>
          <w:tcPr>
            <w:tcW w:w="2694" w:type="dxa"/>
            <w:vAlign w:val="center"/>
          </w:tcPr>
          <w:p w14:paraId="58BC5BC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18E643" w14:textId="77777777" w:rsidR="0085747A" w:rsidRPr="00B169DF" w:rsidRDefault="00237F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 V semestr</w:t>
            </w:r>
          </w:p>
        </w:tc>
      </w:tr>
      <w:tr w:rsidR="0085747A" w:rsidRPr="00B169DF" w14:paraId="02EAAC25" w14:textId="77777777" w:rsidTr="00B819C8">
        <w:tc>
          <w:tcPr>
            <w:tcW w:w="2694" w:type="dxa"/>
            <w:vAlign w:val="center"/>
          </w:tcPr>
          <w:p w14:paraId="5B21713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006335" w14:textId="77777777" w:rsidR="0085747A" w:rsidRPr="00B169DF" w:rsidRDefault="00237F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169DF" w14:paraId="1FD611BD" w14:textId="77777777" w:rsidTr="00B819C8">
        <w:tc>
          <w:tcPr>
            <w:tcW w:w="2694" w:type="dxa"/>
            <w:vAlign w:val="center"/>
          </w:tcPr>
          <w:p w14:paraId="7FDAAA48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C377C2" w14:textId="77777777" w:rsidR="00923D7D" w:rsidRPr="00B169DF" w:rsidRDefault="00237F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456E8615" w14:textId="77777777" w:rsidTr="00B819C8">
        <w:tc>
          <w:tcPr>
            <w:tcW w:w="2694" w:type="dxa"/>
            <w:vAlign w:val="center"/>
          </w:tcPr>
          <w:p w14:paraId="7273455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382EF7" w14:textId="77777777" w:rsidR="0085747A" w:rsidRPr="00B169DF" w:rsidRDefault="00237F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  <w:tr w:rsidR="0085747A" w:rsidRPr="00B169DF" w14:paraId="3C4DC8F4" w14:textId="77777777" w:rsidTr="00B819C8">
        <w:tc>
          <w:tcPr>
            <w:tcW w:w="2694" w:type="dxa"/>
            <w:vAlign w:val="center"/>
          </w:tcPr>
          <w:p w14:paraId="3C1AB0F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04C02F" w14:textId="77777777" w:rsidR="0085747A" w:rsidRPr="00B169DF" w:rsidRDefault="00237F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</w:tbl>
    <w:p w14:paraId="0F23187A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06EC00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C8F5B4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86C03A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7A6844C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2F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CF54D6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D29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AB05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BFB9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48C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70E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D193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E8E5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73AC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C83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85CC71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C151" w14:textId="77777777" w:rsidR="00015B8F" w:rsidRPr="00B169DF" w:rsidRDefault="00123F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024A" w14:textId="77777777" w:rsidR="00015B8F" w:rsidRPr="00B169DF" w:rsidRDefault="000C36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9DC2" w14:textId="77777777" w:rsidR="00015B8F" w:rsidRPr="00B169DF" w:rsidRDefault="000C36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034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9E0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E62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93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875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937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BA17" w14:textId="77777777" w:rsidR="00015B8F" w:rsidRPr="00B169DF" w:rsidRDefault="000C36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275BE6D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9DA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85CE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243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B95B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4C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7BC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A09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7B1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20B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E44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BB45DF7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5909E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09C69B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E14ED8B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0C36C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3E9C10B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9F8AC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9BCE94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50FF53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5FDADD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5BFD3D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BB364C4" w14:textId="77777777" w:rsidTr="00745302">
        <w:tc>
          <w:tcPr>
            <w:tcW w:w="9670" w:type="dxa"/>
          </w:tcPr>
          <w:p w14:paraId="660F0CC3" w14:textId="77777777" w:rsidR="0085747A" w:rsidRPr="00B169DF" w:rsidRDefault="000D772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kulturze; jej formach i znaczeniu w życiu społecznym.</w:t>
            </w:r>
          </w:p>
          <w:p w14:paraId="6A697B7D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C2DA4CB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17E7AC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61F88D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D1E518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94E91A7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331C4515" w14:textId="77777777" w:rsidTr="00923D7D">
        <w:tc>
          <w:tcPr>
            <w:tcW w:w="851" w:type="dxa"/>
            <w:vAlign w:val="center"/>
          </w:tcPr>
          <w:p w14:paraId="7636758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47AF49" w14:textId="77777777" w:rsidR="0085747A" w:rsidRPr="00B169DF" w:rsidRDefault="00686D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Głównym celem przedmiotu jest zrozumienie ról i postaw w danej kulturze. Student ma wiedzę o sposobie życia ze względu na określone cele życiowe obu płci w kontekście religii, ekonomi, życia zbiorowego, tradycji.</w:t>
            </w:r>
          </w:p>
        </w:tc>
      </w:tr>
      <w:tr w:rsidR="0085747A" w:rsidRPr="00B169DF" w14:paraId="14E96CB4" w14:textId="77777777" w:rsidTr="00923D7D">
        <w:tc>
          <w:tcPr>
            <w:tcW w:w="851" w:type="dxa"/>
            <w:vAlign w:val="center"/>
          </w:tcPr>
          <w:p w14:paraId="5E930DFE" w14:textId="77777777" w:rsidR="0085747A" w:rsidRPr="00B169DF" w:rsidRDefault="00686D4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8CC188" w14:textId="77777777" w:rsidR="0085747A" w:rsidRPr="00B169DF" w:rsidRDefault="00686D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Kolejnym celem jest o zrozumienie inności ról społecznych ze względu na współczesne przemiany społeczne i nowoczesną technologię. </w:t>
            </w:r>
          </w:p>
        </w:tc>
      </w:tr>
      <w:tr w:rsidR="0085747A" w:rsidRPr="00B169DF" w14:paraId="3FFBB430" w14:textId="77777777" w:rsidTr="00923D7D">
        <w:tc>
          <w:tcPr>
            <w:tcW w:w="851" w:type="dxa"/>
            <w:vAlign w:val="center"/>
          </w:tcPr>
          <w:p w14:paraId="59FBF740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3249457E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63C5ED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51044CA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C2BC091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2B46345B" w14:textId="77777777" w:rsidTr="0071620A">
        <w:tc>
          <w:tcPr>
            <w:tcW w:w="1701" w:type="dxa"/>
            <w:vAlign w:val="center"/>
          </w:tcPr>
          <w:p w14:paraId="55874394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1387ADA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ECDE13A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4BBF72" w14:textId="77777777" w:rsidTr="005E6E85">
        <w:tc>
          <w:tcPr>
            <w:tcW w:w="1701" w:type="dxa"/>
          </w:tcPr>
          <w:p w14:paraId="3F53491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271259" w14:textId="77777777" w:rsidR="0085747A" w:rsidRPr="00B169DF" w:rsidRDefault="00686D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wie </w:t>
            </w:r>
            <w:r w:rsidR="0033495E">
              <w:rPr>
                <w:rFonts w:ascii="Corbel" w:hAnsi="Corbel"/>
                <w:b w:val="0"/>
                <w:smallCaps w:val="0"/>
                <w:szCs w:val="24"/>
              </w:rPr>
              <w:t xml:space="preserve">jakie są role społeczne obu płci w różnych kulturach. Potrafi wskazać na czynniki związane z określonymi postawami życiowymi. Umie wyjaśnić i powiązać czynniki kulturowe z obecnymi zmianami społecznymi i technologicznymi. </w:t>
            </w:r>
          </w:p>
        </w:tc>
        <w:tc>
          <w:tcPr>
            <w:tcW w:w="1873" w:type="dxa"/>
          </w:tcPr>
          <w:p w14:paraId="6AF7E63A" w14:textId="77777777" w:rsidR="0085747A" w:rsidRDefault="000D77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43482FB0" w14:textId="3DE89EFD" w:rsidR="000D7721" w:rsidRDefault="000D77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9470E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435A4D14" w14:textId="0614E4EC" w:rsidR="000D7721" w:rsidRPr="00B169DF" w:rsidRDefault="000D77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D9470E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B169DF" w14:paraId="33696DCB" w14:textId="77777777" w:rsidTr="005E6E85">
        <w:tc>
          <w:tcPr>
            <w:tcW w:w="1701" w:type="dxa"/>
          </w:tcPr>
          <w:p w14:paraId="46FC67A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C22745F" w14:textId="77777777" w:rsidR="0085747A" w:rsidRPr="00B169DF" w:rsidRDefault="000D77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zaprezentować swoje stanowisko w debacie. Potrafi jasno argumentować na rzecz stanowiska jakie zajmuje. Student potrafi współpracować w zespole, brać udział w różnych przedsięwzięciach grupowych.</w:t>
            </w:r>
          </w:p>
        </w:tc>
        <w:tc>
          <w:tcPr>
            <w:tcW w:w="1873" w:type="dxa"/>
          </w:tcPr>
          <w:p w14:paraId="30D74B83" w14:textId="6A8D3427" w:rsidR="0085747A" w:rsidRDefault="000D77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9470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E78A2C0" w14:textId="33998AC9" w:rsidR="000D7721" w:rsidRDefault="000D77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9470E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14:paraId="05088881" w14:textId="60876854" w:rsidR="00237F03" w:rsidRPr="00B169DF" w:rsidRDefault="00237F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9470E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B169DF" w14:paraId="38293B70" w14:textId="77777777" w:rsidTr="005E6E85">
        <w:tc>
          <w:tcPr>
            <w:tcW w:w="1701" w:type="dxa"/>
          </w:tcPr>
          <w:p w14:paraId="6EA5CFA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23F5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D772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A1CEBE6" w14:textId="77777777" w:rsidR="0085747A" w:rsidRPr="00B169DF" w:rsidRDefault="000D77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zmiany swojej opinii. Umiejętnie wykorzystuje zasady logiki w dyskusji o nowych ideach, umie myśleć krytycznie. Student jest gotów do określania celów i dobierania właściwych metod ich osiągniecia. </w:t>
            </w:r>
          </w:p>
        </w:tc>
        <w:tc>
          <w:tcPr>
            <w:tcW w:w="1873" w:type="dxa"/>
          </w:tcPr>
          <w:p w14:paraId="7292BE7A" w14:textId="77777777" w:rsidR="0085747A" w:rsidRDefault="000D77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2A24C0E" w14:textId="77777777" w:rsidR="000D7721" w:rsidRDefault="000D77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74C60C5" w14:textId="77777777" w:rsidR="000D7721" w:rsidRPr="00B169DF" w:rsidRDefault="000D77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0DA08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7DA99F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AE11A5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08BB824D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53BD2D7E" w14:textId="77777777" w:rsidTr="00923D7D">
        <w:tc>
          <w:tcPr>
            <w:tcW w:w="9639" w:type="dxa"/>
          </w:tcPr>
          <w:p w14:paraId="1C827487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2464931" w14:textId="77777777" w:rsidTr="00923D7D">
        <w:tc>
          <w:tcPr>
            <w:tcW w:w="9639" w:type="dxa"/>
          </w:tcPr>
          <w:p w14:paraId="1B871B6F" w14:textId="77777777" w:rsidR="0085747A" w:rsidRDefault="003349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Tradycyjne role społeczne w kulturze Zachodu.</w:t>
            </w:r>
          </w:p>
          <w:p w14:paraId="293430F1" w14:textId="77777777" w:rsidR="0033495E" w:rsidRPr="00B169DF" w:rsidRDefault="003349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Tradycyjne role społeczne płci w kulturze Wschodu. </w:t>
            </w:r>
          </w:p>
        </w:tc>
      </w:tr>
      <w:tr w:rsidR="0085747A" w:rsidRPr="00B169DF" w14:paraId="289D1EFD" w14:textId="77777777" w:rsidTr="00923D7D">
        <w:tc>
          <w:tcPr>
            <w:tcW w:w="9639" w:type="dxa"/>
          </w:tcPr>
          <w:p w14:paraId="6D72CD1E" w14:textId="77777777" w:rsidR="0085747A" w:rsidRDefault="003349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wpływające na znaczenie i role społeczne płci:</w:t>
            </w:r>
          </w:p>
          <w:p w14:paraId="6833DC73" w14:textId="77777777" w:rsidR="0033495E" w:rsidRPr="00B169DF" w:rsidRDefault="003349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Religia, ekonomia, życie zbiorowe, cele życiowe obu płci. </w:t>
            </w:r>
          </w:p>
        </w:tc>
      </w:tr>
      <w:tr w:rsidR="0085747A" w:rsidRPr="00B169DF" w14:paraId="1496832C" w14:textId="77777777" w:rsidTr="00923D7D">
        <w:tc>
          <w:tcPr>
            <w:tcW w:w="9639" w:type="dxa"/>
          </w:tcPr>
          <w:p w14:paraId="2EBAA960" w14:textId="77777777" w:rsidR="0085747A" w:rsidRDefault="003349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Miedzy uniwersalizmem a zmiennością kulturową.</w:t>
            </w:r>
          </w:p>
          <w:p w14:paraId="4A009D11" w14:textId="77777777" w:rsidR="0033495E" w:rsidRPr="00B169DF" w:rsidRDefault="003349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Wnioski i ocena</w:t>
            </w:r>
          </w:p>
        </w:tc>
      </w:tr>
    </w:tbl>
    <w:p w14:paraId="6D32FB5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E0EF9A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6B54CD5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4EE0CD79" w14:textId="77777777" w:rsidTr="00923D7D">
        <w:tc>
          <w:tcPr>
            <w:tcW w:w="9639" w:type="dxa"/>
          </w:tcPr>
          <w:p w14:paraId="2F579AF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B169DF" w14:paraId="13B893C7" w14:textId="77777777" w:rsidTr="00923D7D">
        <w:tc>
          <w:tcPr>
            <w:tcW w:w="9639" w:type="dxa"/>
          </w:tcPr>
          <w:p w14:paraId="21376956" w14:textId="77777777" w:rsidR="0085747A" w:rsidRDefault="00334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Tradycyjne role społeczne płci w kulturze Zachodu: podobieństwa i różnice w systemach lokalnych. Role społeczne w Europie od antyku do XIX w.</w:t>
            </w:r>
          </w:p>
          <w:p w14:paraId="65D0BB91" w14:textId="77777777" w:rsidR="0033495E" w:rsidRPr="00B169DF" w:rsidRDefault="00334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Tradycyjne role społeczne płci na Bliskim Wschodzie w społecznościach muzułmańskich. Role społeczne na Dalekim Wschodzie – Chiny i Japonia.</w:t>
            </w:r>
          </w:p>
        </w:tc>
      </w:tr>
      <w:tr w:rsidR="0085747A" w:rsidRPr="00B169DF" w14:paraId="37F805CA" w14:textId="77777777" w:rsidTr="00923D7D">
        <w:tc>
          <w:tcPr>
            <w:tcW w:w="9639" w:type="dxa"/>
          </w:tcPr>
          <w:p w14:paraId="2B09F490" w14:textId="77777777" w:rsidR="0085747A" w:rsidRPr="00B169DF" w:rsidRDefault="00334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Religia jako podstawa kulturotwórcza. Czynniki ekonomiczne wpływające na jakość życia i zmianę postrzegania ról społecznych. Zadania </w:t>
            </w:r>
            <w:r w:rsidR="00503F56">
              <w:rPr>
                <w:rFonts w:ascii="Corbel" w:hAnsi="Corbel"/>
                <w:sz w:val="24"/>
                <w:szCs w:val="24"/>
              </w:rPr>
              <w:t xml:space="preserve">obu płci w cywilizacjach rozwiniętych </w:t>
            </w:r>
            <w:r w:rsidR="000C36CC">
              <w:rPr>
                <w:rFonts w:ascii="Corbel" w:hAnsi="Corbel"/>
                <w:sz w:val="24"/>
                <w:szCs w:val="24"/>
              </w:rPr>
              <w:t>a krajach Trzeciego Świata – róż</w:t>
            </w:r>
            <w:r w:rsidR="00503F56">
              <w:rPr>
                <w:rFonts w:ascii="Corbel" w:hAnsi="Corbel"/>
                <w:sz w:val="24"/>
                <w:szCs w:val="24"/>
              </w:rPr>
              <w:t xml:space="preserve">nice.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B169DF" w14:paraId="66295CE7" w14:textId="77777777" w:rsidTr="00923D7D">
        <w:tc>
          <w:tcPr>
            <w:tcW w:w="9639" w:type="dxa"/>
          </w:tcPr>
          <w:p w14:paraId="4102E92E" w14:textId="77777777" w:rsidR="0085747A" w:rsidRDefault="00503F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Zmiany społeczno – kulturowe XX i XXI w. </w:t>
            </w:r>
          </w:p>
          <w:p w14:paraId="27B8588A" w14:textId="77777777" w:rsidR="00503F56" w:rsidRPr="00B169DF" w:rsidRDefault="00503F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Postrzeganie ról społecznych w dobie przemian.</w:t>
            </w:r>
          </w:p>
        </w:tc>
      </w:tr>
    </w:tbl>
    <w:p w14:paraId="5BDE01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F2478B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FAFA49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93F4A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50DFA4F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503F56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</w:t>
      </w:r>
      <w:r w:rsidR="0085747A" w:rsidRPr="00503F56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4488F6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503F56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503F56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503F56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praca w </w:t>
      </w:r>
      <w:r w:rsidR="0085747A" w:rsidRPr="00503F56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503F56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503F56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503F56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503F56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EB32390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96812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977B2D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5D1AD5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B1AA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9B024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B3A781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2DB272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363D4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0B9A0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5BFE3090" w14:textId="77777777" w:rsidTr="00C05F44">
        <w:tc>
          <w:tcPr>
            <w:tcW w:w="1985" w:type="dxa"/>
            <w:vAlign w:val="center"/>
          </w:tcPr>
          <w:p w14:paraId="5C4EF1DD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BA1A14C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2B5BDAB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3A39E3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CBA17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47840188" w14:textId="77777777" w:rsidTr="00C05F44">
        <w:tc>
          <w:tcPr>
            <w:tcW w:w="1985" w:type="dxa"/>
          </w:tcPr>
          <w:p w14:paraId="4199F87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ADD4272" w14:textId="77777777" w:rsidR="0085747A" w:rsidRPr="00503F56" w:rsidRDefault="000C36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54AF41F" w14:textId="77777777" w:rsidR="0085747A" w:rsidRPr="00B169DF" w:rsidRDefault="00503F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B169DF" w14:paraId="741B879D" w14:textId="77777777" w:rsidTr="00C05F44">
        <w:tc>
          <w:tcPr>
            <w:tcW w:w="1985" w:type="dxa"/>
          </w:tcPr>
          <w:p w14:paraId="2E3BA80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  <w:r w:rsidR="00503F56">
              <w:rPr>
                <w:rFonts w:ascii="Corbel" w:hAnsi="Corbel"/>
                <w:b w:val="0"/>
                <w:szCs w:val="24"/>
              </w:rPr>
              <w:t>, Ek_03</w:t>
            </w:r>
          </w:p>
        </w:tc>
        <w:tc>
          <w:tcPr>
            <w:tcW w:w="5528" w:type="dxa"/>
          </w:tcPr>
          <w:p w14:paraId="41AAFF45" w14:textId="77777777" w:rsidR="0085747A" w:rsidRPr="00B169DF" w:rsidRDefault="00503F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sprawozdanie</w:t>
            </w:r>
          </w:p>
        </w:tc>
        <w:tc>
          <w:tcPr>
            <w:tcW w:w="2126" w:type="dxa"/>
          </w:tcPr>
          <w:p w14:paraId="580FE044" w14:textId="77777777" w:rsidR="0085747A" w:rsidRPr="00B169DF" w:rsidRDefault="00503F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F2E75F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7150BE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5A3336B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1CBDA24" w14:textId="77777777" w:rsidTr="00923D7D">
        <w:tc>
          <w:tcPr>
            <w:tcW w:w="9670" w:type="dxa"/>
          </w:tcPr>
          <w:p w14:paraId="79C7762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0BB3CA" w14:textId="77777777" w:rsidR="00B94AB1" w:rsidRDefault="000D77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</w:t>
            </w:r>
            <w:r w:rsidR="000C36CC">
              <w:rPr>
                <w:rFonts w:ascii="Corbel" w:hAnsi="Corbel"/>
                <w:b w:val="0"/>
                <w:smallCaps w:val="0"/>
                <w:szCs w:val="24"/>
              </w:rPr>
              <w:t xml:space="preserve"> (W)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wiedza z zakresu materiału prezentowanego na wykładzie</w:t>
            </w:r>
            <w:r w:rsidR="000C36CC">
              <w:rPr>
                <w:rFonts w:ascii="Corbel" w:hAnsi="Corbel"/>
                <w:b w:val="0"/>
                <w:smallCaps w:val="0"/>
                <w:szCs w:val="24"/>
              </w:rPr>
              <w:t xml:space="preserve"> wzbogaconego literaturą</w:t>
            </w:r>
            <w:r w:rsidR="00B94AB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FD4A7C" w14:textId="77777777" w:rsidR="00923D7D" w:rsidRDefault="004927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dst</w:t>
            </w:r>
            <w:r w:rsidR="00B94AB1">
              <w:rPr>
                <w:rFonts w:ascii="Corbel" w:hAnsi="Corbel"/>
                <w:b w:val="0"/>
                <w:smallCaps w:val="0"/>
                <w:szCs w:val="24"/>
              </w:rPr>
              <w:t xml:space="preserve"> ocenę wymagana jest wiedza o rolach płci w różnych kulturach. Student zna czynniki, które mają wpływ na przemiany społeczne i kulturowe.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ocenę db wymagana jest wiedza jw. oraz szczegółowe podanie czynników wpływających na znaczenie i rolę płci w kulturach. Umiejętność analizy badanego materiału. Na ocenę bdb wiedza jw. oraz umiejętność uzasadniania swojego stanowiska i jasna argumentacja.  Student zna przemiany społeczno – kulturowe i potrafi się do nich odnieść.</w:t>
            </w:r>
            <w:r w:rsidR="00B94AB1">
              <w:rPr>
                <w:rFonts w:ascii="Corbel" w:hAnsi="Corbel"/>
                <w:b w:val="0"/>
                <w:smallCaps w:val="0"/>
                <w:szCs w:val="24"/>
              </w:rPr>
              <w:t xml:space="preserve"> Wymagana jest frekwencja </w:t>
            </w:r>
            <w:r w:rsidR="000D77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36CC">
              <w:rPr>
                <w:rFonts w:ascii="Corbel" w:hAnsi="Corbel"/>
                <w:b w:val="0"/>
                <w:smallCaps w:val="0"/>
                <w:szCs w:val="24"/>
              </w:rPr>
              <w:t xml:space="preserve"> 80%</w:t>
            </w:r>
          </w:p>
          <w:p w14:paraId="331F6BDC" w14:textId="77777777" w:rsidR="0049271F" w:rsidRDefault="000C36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(ćw.) jest wiedza weryfikowana przez sprawozdanie, aktywność na zajęciach</w:t>
            </w:r>
            <w:r w:rsidR="004927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779B7A7" w14:textId="77777777" w:rsidR="0049271F" w:rsidRDefault="004927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ocenę dst. Student potrafi omówić tradycyjne role społeczne kultury Wschodu i Zachodu do XIX w. Potrafi też omówić zjawisko feminizmu . </w:t>
            </w:r>
          </w:p>
          <w:p w14:paraId="73876E9C" w14:textId="77777777" w:rsidR="000C36CC" w:rsidRPr="00B169DF" w:rsidRDefault="004927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db student potrafi w dyskusji wyjaśnić czynniki stojące za przemianami społeczno – kulturowymi XX i XXI w. umie odnieść się do analizowanych tekstów</w:t>
            </w:r>
            <w:r w:rsidR="0001371E">
              <w:rPr>
                <w:rFonts w:ascii="Corbel" w:hAnsi="Corbel"/>
                <w:b w:val="0"/>
                <w:smallCaps w:val="0"/>
                <w:szCs w:val="24"/>
              </w:rPr>
              <w:t xml:space="preserve"> i pisze jedno sprawozdanie </w:t>
            </w:r>
            <w:r w:rsidR="0001371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 zajęć. Na ocenę dbd student aktywnie uczestniczy z zajęciach analizując zadane teksty i odnosząc się do nich, potrafi przedstawić swoją argumentację i poprawnie wnioskować.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371E">
              <w:rPr>
                <w:rFonts w:ascii="Corbel" w:hAnsi="Corbel"/>
                <w:b w:val="0"/>
                <w:smallCaps w:val="0"/>
                <w:szCs w:val="24"/>
              </w:rPr>
              <w:t xml:space="preserve">  F</w:t>
            </w:r>
            <w:r w:rsidR="000C36CC">
              <w:rPr>
                <w:rFonts w:ascii="Corbel" w:hAnsi="Corbel"/>
                <w:b w:val="0"/>
                <w:smallCaps w:val="0"/>
                <w:szCs w:val="24"/>
              </w:rPr>
              <w:t xml:space="preserve">rekwencja 80% </w:t>
            </w:r>
          </w:p>
          <w:p w14:paraId="2DAB5AE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7C58B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6442D0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6419B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1930A7C9" w14:textId="77777777" w:rsidTr="003E1941">
        <w:tc>
          <w:tcPr>
            <w:tcW w:w="4962" w:type="dxa"/>
            <w:vAlign w:val="center"/>
          </w:tcPr>
          <w:p w14:paraId="313AD6B3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B4F5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59111F98" w14:textId="77777777" w:rsidTr="00923D7D">
        <w:tc>
          <w:tcPr>
            <w:tcW w:w="4962" w:type="dxa"/>
          </w:tcPr>
          <w:p w14:paraId="7AA18D4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B6C786" w14:textId="77777777" w:rsidR="0085747A" w:rsidRPr="00B169DF" w:rsidRDefault="000C36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3B45BD26" w14:textId="77777777" w:rsidTr="00923D7D">
        <w:tc>
          <w:tcPr>
            <w:tcW w:w="4962" w:type="dxa"/>
          </w:tcPr>
          <w:p w14:paraId="00F5E1BD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E1C92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7EDDD0B" w14:textId="77777777" w:rsidR="00C61DC5" w:rsidRPr="00B169DF" w:rsidRDefault="000C36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B169DF" w14:paraId="23DB01B8" w14:textId="77777777" w:rsidTr="00923D7D">
        <w:tc>
          <w:tcPr>
            <w:tcW w:w="4962" w:type="dxa"/>
          </w:tcPr>
          <w:p w14:paraId="7D761F96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7A6B3F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52783A" w14:textId="77777777" w:rsidR="00C61DC5" w:rsidRPr="00B169DF" w:rsidRDefault="000C36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25 </w:t>
            </w:r>
          </w:p>
        </w:tc>
      </w:tr>
      <w:tr w:rsidR="0085747A" w:rsidRPr="00B169DF" w14:paraId="39B72853" w14:textId="77777777" w:rsidTr="00923D7D">
        <w:tc>
          <w:tcPr>
            <w:tcW w:w="4962" w:type="dxa"/>
          </w:tcPr>
          <w:p w14:paraId="23DDAF9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AA6BD41" w14:textId="77777777" w:rsidR="0085747A" w:rsidRPr="00B169DF" w:rsidRDefault="000C36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0ABB3C94" w14:textId="77777777" w:rsidTr="00923D7D">
        <w:tc>
          <w:tcPr>
            <w:tcW w:w="4962" w:type="dxa"/>
          </w:tcPr>
          <w:p w14:paraId="4292DD75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469B29" w14:textId="77777777" w:rsidR="0085747A" w:rsidRPr="00B169DF" w:rsidRDefault="000C36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0FB495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8FA886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0E1D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0724C1B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5D44E270" w14:textId="77777777" w:rsidTr="0071620A">
        <w:trPr>
          <w:trHeight w:val="397"/>
        </w:trPr>
        <w:tc>
          <w:tcPr>
            <w:tcW w:w="3544" w:type="dxa"/>
          </w:tcPr>
          <w:p w14:paraId="2827227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627C3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B18E9B6" w14:textId="77777777" w:rsidTr="0071620A">
        <w:trPr>
          <w:trHeight w:val="397"/>
        </w:trPr>
        <w:tc>
          <w:tcPr>
            <w:tcW w:w="3544" w:type="dxa"/>
          </w:tcPr>
          <w:p w14:paraId="36AFB7F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310EF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CAB0E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F05F55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F86378A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68569CB" w14:textId="77777777" w:rsidTr="0071620A">
        <w:trPr>
          <w:trHeight w:val="397"/>
        </w:trPr>
        <w:tc>
          <w:tcPr>
            <w:tcW w:w="7513" w:type="dxa"/>
          </w:tcPr>
          <w:p w14:paraId="4B0D860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DC36D3" w14:textId="77777777" w:rsidR="00BD44CF" w:rsidRDefault="00BD44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Łopuska, </w:t>
            </w:r>
            <w:r w:rsidRPr="00BD44CF">
              <w:rPr>
                <w:rFonts w:ascii="Corbel" w:hAnsi="Corbel"/>
                <w:b w:val="0"/>
                <w:i/>
                <w:smallCaps w:val="0"/>
                <w:szCs w:val="24"/>
              </w:rPr>
              <w:t>Natura, kultura, płeć: historia etnografia, socjologia, psychoanaliza filozofia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 </w:t>
            </w:r>
          </w:p>
          <w:p w14:paraId="7B302CE4" w14:textId="77777777" w:rsidR="00BD44CF" w:rsidRDefault="00BD44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Gromkowska – Melosik, </w:t>
            </w:r>
            <w:r w:rsidRPr="00BD44CF">
              <w:rPr>
                <w:rFonts w:ascii="Corbel" w:hAnsi="Corbel"/>
                <w:b w:val="0"/>
                <w:i/>
                <w:smallCaps w:val="0"/>
                <w:szCs w:val="24"/>
              </w:rPr>
              <w:t>Kobiecość jako źródło społeczno – kulturowych niepokojów: krystalizacja i rozproszenie,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(s. 7 – 68)</w:t>
            </w:r>
          </w:p>
          <w:p w14:paraId="02372AC8" w14:textId="77777777" w:rsidR="00BD44CF" w:rsidRDefault="00A060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Publikacje:</w:t>
            </w:r>
          </w:p>
          <w:p w14:paraId="1970E930" w14:textId="77777777" w:rsidR="00BD44CF" w:rsidRDefault="00BD44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Mandrysz,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Miedzy biologią a kulturą,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W: Pisma Humanistyczne 5, 2003 (s.182 – 198)</w:t>
            </w:r>
          </w:p>
          <w:p w14:paraId="1BAEA890" w14:textId="77777777" w:rsidR="00A06024" w:rsidRPr="00A06024" w:rsidRDefault="00A060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Buczkowski,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Płeć kulturowa jako kategoria historyczna,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w: Adeptus 8/ 2016</w:t>
            </w:r>
          </w:p>
        </w:tc>
      </w:tr>
      <w:tr w:rsidR="0085747A" w:rsidRPr="00B169DF" w14:paraId="638FDC89" w14:textId="77777777" w:rsidTr="0071620A">
        <w:trPr>
          <w:trHeight w:val="397"/>
        </w:trPr>
        <w:tc>
          <w:tcPr>
            <w:tcW w:w="7513" w:type="dxa"/>
          </w:tcPr>
          <w:p w14:paraId="17383D2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BD44CF">
              <w:rPr>
                <w:rFonts w:ascii="Corbel" w:hAnsi="Corbel"/>
                <w:b w:val="0"/>
                <w:smallCaps w:val="0"/>
                <w:szCs w:val="24"/>
              </w:rPr>
              <w:t xml:space="preserve">B. Pasamonik, </w:t>
            </w:r>
            <w:r w:rsidR="00BD44CF" w:rsidRPr="00BD44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Rola płci w integracji europejskich muzułmanów, </w:t>
            </w:r>
          </w:p>
        </w:tc>
      </w:tr>
    </w:tbl>
    <w:p w14:paraId="210C50E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88A5A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7DB8C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15071" w14:textId="77777777" w:rsidR="00CC053F" w:rsidRDefault="00CC053F" w:rsidP="00C16ABF">
      <w:pPr>
        <w:spacing w:after="0" w:line="240" w:lineRule="auto"/>
      </w:pPr>
      <w:r>
        <w:separator/>
      </w:r>
    </w:p>
  </w:endnote>
  <w:endnote w:type="continuationSeparator" w:id="0">
    <w:p w14:paraId="0906938B" w14:textId="77777777" w:rsidR="00CC053F" w:rsidRDefault="00CC05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B58F5" w14:textId="77777777" w:rsidR="00CC053F" w:rsidRDefault="00CC053F" w:rsidP="00C16ABF">
      <w:pPr>
        <w:spacing w:after="0" w:line="240" w:lineRule="auto"/>
      </w:pPr>
      <w:r>
        <w:separator/>
      </w:r>
    </w:p>
  </w:footnote>
  <w:footnote w:type="continuationSeparator" w:id="0">
    <w:p w14:paraId="1BE01995" w14:textId="77777777" w:rsidR="00CC053F" w:rsidRDefault="00CC053F" w:rsidP="00C16ABF">
      <w:pPr>
        <w:spacing w:after="0" w:line="240" w:lineRule="auto"/>
      </w:pPr>
      <w:r>
        <w:continuationSeparator/>
      </w:r>
    </w:p>
  </w:footnote>
  <w:footnote w:id="1">
    <w:p w14:paraId="192E5A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9363810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371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C8A"/>
    <w:rsid w:val="00096C46"/>
    <w:rsid w:val="000A296F"/>
    <w:rsid w:val="000A2A28"/>
    <w:rsid w:val="000A3CDF"/>
    <w:rsid w:val="000B192D"/>
    <w:rsid w:val="000B28EE"/>
    <w:rsid w:val="000B3E37"/>
    <w:rsid w:val="000C36CC"/>
    <w:rsid w:val="000D04B0"/>
    <w:rsid w:val="000D7721"/>
    <w:rsid w:val="000E594D"/>
    <w:rsid w:val="000F1C57"/>
    <w:rsid w:val="000F5615"/>
    <w:rsid w:val="001045A1"/>
    <w:rsid w:val="00123F50"/>
    <w:rsid w:val="00124BFF"/>
    <w:rsid w:val="0012560E"/>
    <w:rsid w:val="00127108"/>
    <w:rsid w:val="00134B13"/>
    <w:rsid w:val="00146BC0"/>
    <w:rsid w:val="00153674"/>
    <w:rsid w:val="00153C41"/>
    <w:rsid w:val="00154381"/>
    <w:rsid w:val="001640A7"/>
    <w:rsid w:val="00164FA7"/>
    <w:rsid w:val="00166A03"/>
    <w:rsid w:val="001718A7"/>
    <w:rsid w:val="00173551"/>
    <w:rsid w:val="001737CF"/>
    <w:rsid w:val="00176083"/>
    <w:rsid w:val="0018530D"/>
    <w:rsid w:val="00192F37"/>
    <w:rsid w:val="001A70D2"/>
    <w:rsid w:val="001C5E6A"/>
    <w:rsid w:val="001D657B"/>
    <w:rsid w:val="001D7B54"/>
    <w:rsid w:val="001E0209"/>
    <w:rsid w:val="001E7223"/>
    <w:rsid w:val="001F2CA2"/>
    <w:rsid w:val="002144C0"/>
    <w:rsid w:val="0022477D"/>
    <w:rsid w:val="002278A9"/>
    <w:rsid w:val="002336F9"/>
    <w:rsid w:val="00237F03"/>
    <w:rsid w:val="0024028F"/>
    <w:rsid w:val="00241EB9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5E"/>
    <w:rsid w:val="0034228E"/>
    <w:rsid w:val="00346FE9"/>
    <w:rsid w:val="0034759A"/>
    <w:rsid w:val="003503F6"/>
    <w:rsid w:val="003530DD"/>
    <w:rsid w:val="00363F78"/>
    <w:rsid w:val="003745CE"/>
    <w:rsid w:val="003A0A5B"/>
    <w:rsid w:val="003A1176"/>
    <w:rsid w:val="003C0BAE"/>
    <w:rsid w:val="003D18A9"/>
    <w:rsid w:val="003D6CE2"/>
    <w:rsid w:val="003E1941"/>
    <w:rsid w:val="003E2FE6"/>
    <w:rsid w:val="003E49D5"/>
    <w:rsid w:val="003E73BC"/>
    <w:rsid w:val="003F205D"/>
    <w:rsid w:val="003F38C0"/>
    <w:rsid w:val="00402787"/>
    <w:rsid w:val="00414E3C"/>
    <w:rsid w:val="0042244A"/>
    <w:rsid w:val="0042745A"/>
    <w:rsid w:val="00431D5C"/>
    <w:rsid w:val="004362C6"/>
    <w:rsid w:val="00437FA2"/>
    <w:rsid w:val="00445970"/>
    <w:rsid w:val="00461EFC"/>
    <w:rsid w:val="00465242"/>
    <w:rsid w:val="004652C2"/>
    <w:rsid w:val="004706D1"/>
    <w:rsid w:val="00471326"/>
    <w:rsid w:val="0047598D"/>
    <w:rsid w:val="004840FD"/>
    <w:rsid w:val="00490F7D"/>
    <w:rsid w:val="00491678"/>
    <w:rsid w:val="0049271F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3F56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03F1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D49"/>
    <w:rsid w:val="00696477"/>
    <w:rsid w:val="006B0925"/>
    <w:rsid w:val="006D050F"/>
    <w:rsid w:val="006D6139"/>
    <w:rsid w:val="006E5D65"/>
    <w:rsid w:val="006F1282"/>
    <w:rsid w:val="006F1FBC"/>
    <w:rsid w:val="006F31E2"/>
    <w:rsid w:val="007034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87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7EF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517F"/>
    <w:rsid w:val="009E0543"/>
    <w:rsid w:val="009E3B41"/>
    <w:rsid w:val="009F3C5C"/>
    <w:rsid w:val="009F4610"/>
    <w:rsid w:val="00A00ECC"/>
    <w:rsid w:val="00A0602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C44"/>
    <w:rsid w:val="00B94AB1"/>
    <w:rsid w:val="00BA043E"/>
    <w:rsid w:val="00BB520A"/>
    <w:rsid w:val="00BD3869"/>
    <w:rsid w:val="00BD44CF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5C00"/>
    <w:rsid w:val="00CC053F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9470E"/>
    <w:rsid w:val="00DA2114"/>
    <w:rsid w:val="00DE09C0"/>
    <w:rsid w:val="00DE4A14"/>
    <w:rsid w:val="00DF320D"/>
    <w:rsid w:val="00DF71C8"/>
    <w:rsid w:val="00E129B8"/>
    <w:rsid w:val="00E21765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A7A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F599F"/>
  <w15:docId w15:val="{D1CA4E26-8702-4682-A870-E52FC534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963B6-D248-43D1-B2DD-00A72EF8C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97</TotalTime>
  <Pages>4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24</cp:revision>
  <cp:lastPrinted>2019-02-06T12:12:00Z</cp:lastPrinted>
  <dcterms:created xsi:type="dcterms:W3CDTF">2023-10-02T12:20:00Z</dcterms:created>
  <dcterms:modified xsi:type="dcterms:W3CDTF">2025-06-30T10:04:00Z</dcterms:modified>
</cp:coreProperties>
</file>